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cs="Times New Roman"/>
          <w:b/>
          <w:bCs/>
          <w:sz w:val="52"/>
          <w:szCs w:val="56"/>
        </w:rPr>
      </w:pPr>
      <w:r>
        <w:rPr>
          <w:rFonts w:ascii="Times New Roman" w:hAnsi="Times New Roman" w:cs="Times New Roman"/>
          <w:b/>
          <w:bCs/>
          <w:sz w:val="52"/>
          <w:szCs w:val="56"/>
        </w:rPr>
        <w:t>Lab6-report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cs="Times New Roman"/>
          <w:b/>
          <w:bCs/>
          <w:sz w:val="52"/>
          <w:szCs w:val="56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52"/>
          <w:szCs w:val="56"/>
        </w:rPr>
      </w:pPr>
      <w:r>
        <w:rPr>
          <w:rFonts w:hint="eastAsia" w:ascii="Times New Roman" w:hAnsi="Times New Roman" w:cs="Times New Roman"/>
          <w:b/>
          <w:bCs/>
          <w:sz w:val="52"/>
          <w:szCs w:val="56"/>
        </w:rPr>
        <w:t>Linux Firewall Exploration Lab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52"/>
          <w:szCs w:val="56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  <w:t>Name:</w:t>
      </w:r>
      <w:r>
        <w:rPr>
          <w:rFonts w:hint="eastAsia" w:ascii="宋体" w:hAnsi="宋体" w:eastAsia="宋体" w:cs="宋体"/>
          <w:b/>
          <w:bCs/>
          <w:sz w:val="40"/>
          <w:szCs w:val="44"/>
          <w:lang w:val="en-US" w:eastAsia="zh-CN"/>
        </w:rPr>
        <w:t>范心宇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  <w:t>Student Number:57117129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cs="Times New Roman"/>
          <w:b/>
          <w:bCs/>
          <w:sz w:val="40"/>
          <w:szCs w:val="44"/>
          <w:lang w:val="en-US" w:eastAsia="zh-C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6"/>
          <w:szCs w:val="40"/>
          <w:lang w:val="en-US" w:eastAsia="zh-CN"/>
        </w:rPr>
        <w:t>Task 1: Using Firewall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使用Linux系统防火墙。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正常情况下虚拟机A与B进行telnet通信。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69715" cy="1875790"/>
            <wp:effectExtent l="0" t="0" r="1460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b="674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成功连接。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修改ufw默认策略为allow。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360545" cy="339090"/>
            <wp:effectExtent l="0" t="0" r="133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打开ufw并设置规则。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打开ufw：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42410" cy="636270"/>
            <wp:effectExtent l="0" t="0" r="1143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阻止A向B发起telnet：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44950" cy="1701165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221" r="6581" b="56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阻止B向A发起telnet：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043045" cy="1112520"/>
            <wp:effectExtent l="0" t="0" r="1079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044950" cy="382270"/>
            <wp:effectExtent l="0" t="0" r="889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阻止A访问一个外部网站：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可以看到现在已经无法访问了。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2: Implementing a Simple Firewall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8"/>
          <w:szCs w:val="32"/>
          <w:lang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eastAsia="zh-CN"/>
        </w:rPr>
        <w:t>开发一个简单的防火墙。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8"/>
          <w:szCs w:val="32"/>
          <w:lang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编写Netfilter代码。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445000" cy="2931795"/>
            <wp:effectExtent l="0" t="0" r="508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471035" cy="2789555"/>
            <wp:effectExtent l="0" t="0" r="952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b="453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472305" cy="1478280"/>
            <wp:effectExtent l="0" t="0" r="825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t="428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编译动态可加载内核模块。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编写Makefile: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387215" cy="628650"/>
            <wp:effectExtent l="0" t="0" r="1905" b="1143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编译：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43350" cy="1429385"/>
            <wp:effectExtent l="0" t="0" r="3810" b="317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运行代码观察结果。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阻止A向B发起telnet连接：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938395" cy="229870"/>
            <wp:effectExtent l="0" t="0" r="14605" b="1397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975860" cy="141605"/>
            <wp:effectExtent l="0" t="0" r="7620" b="1079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35095" cy="474980"/>
            <wp:effectExtent l="0" t="0" r="12065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查看/var/log/syslog文件：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44620" cy="1325880"/>
            <wp:effectExtent l="0" t="0" r="254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可以看到成功拦截了A发往B的telnet请求。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阻止B向A发起telnet连接：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770" cy="266700"/>
            <wp:effectExtent l="0" t="0" r="1270" b="762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92550" cy="147955"/>
            <wp:effectExtent l="0" t="0" r="8890" b="444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rcRect l="1001" t="2917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40175" cy="370840"/>
            <wp:effectExtent l="0" t="0" r="6985" b="1016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查看/var/log/syslog文件：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75100" cy="1337945"/>
            <wp:effectExtent l="0" t="0" r="2540" b="317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可以看到成功拦截了B发往A的telnet请求。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阻止A向外网www.baidu.com发起通信：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5271135" cy="279400"/>
            <wp:effectExtent l="0" t="0" r="1905" b="1016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984750" cy="152400"/>
            <wp:effectExtent l="0" t="0" r="1397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l="1060" t="22569" r="8797" b="5208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958590" cy="1263015"/>
            <wp:effectExtent l="0" t="0" r="3810" b="190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可以看到A已经无法访问www.baidu.com了。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3: Evading Egress Filtering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通过SSH建立隧道绕过外向防火墙。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使用防火墙关闭指定的对外通信。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关闭所有对外telnet连接：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14140" cy="236220"/>
            <wp:effectExtent l="0" t="0" r="2540" b="762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rcRect t="49180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11600" cy="399415"/>
            <wp:effectExtent l="0" t="0" r="5080" b="12065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l="36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关闭对www.baidu.com的访问：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3952875" cy="1438910"/>
            <wp:effectExtent l="0" t="0" r="9525" b="889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rcRect b="4061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测试：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56685" cy="996950"/>
            <wp:effectExtent l="0" t="0" r="5715" b="889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rcRect t="58901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现在虚拟机A（10.0.2.4）已经无法对外发起telnet连接，也无法访问www.baidu.com了。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通过SSH连接虚拟机B上的telnet服务。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使用SSH搭建加密通信信道：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52875" cy="1468755"/>
            <wp:effectExtent l="0" t="0" r="9525" b="952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48430" cy="2026285"/>
            <wp:effectExtent l="0" t="0" r="13970" b="63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rcRect l="16367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可以看到有大量的TCP与SSHv2报文。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测试telnet服务：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77640" cy="1966595"/>
            <wp:effectExtent l="0" t="0" r="0" b="146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观察该telnet属性：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64940" cy="2216150"/>
            <wp:effectExtent l="0" t="0" r="12700" b="8890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可以看到确实登录了虚拟机B（10.0.2.5）的telnet服务端。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79545" cy="1275715"/>
            <wp:effectExtent l="0" t="0" r="13335" b="444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rcRect l="15522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可以看到确实是10.0.2.4与10.0.2.5之间通过SSH进行加密通信。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通过SSH访问www.baidu.com。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手动设置网络访问代理：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17645" cy="2230755"/>
            <wp:effectExtent l="0" t="0" r="5715" b="952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运行SSH建立隧道：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28440" cy="1544320"/>
            <wp:effectExtent l="0" t="0" r="10160" b="1016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打开火狐浏览器，访问www.baidu.com：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12565" cy="3067050"/>
            <wp:effectExtent l="0" t="0" r="10795" b="1143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成功登录。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34765" cy="2377440"/>
            <wp:effectExtent l="0" t="0" r="5715" b="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rcRect l="12908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可以看到虚拟机A首先发出DNS查询，找到百度的IP地址，随后与虚拟机B通过SSH加密信道传输信息，而虚拟机B则与百度服务器使用TLS协议通信，虚拟机B就相当于虚拟机A与百度服务器通信的中转站。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退出SSH服务：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28415" cy="2277110"/>
            <wp:effectExtent l="0" t="0" r="1206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rcRect b="6245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不再能够访问百度，代理服务器拒绝连接。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重新打开SSH服务：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53815" cy="1900555"/>
            <wp:effectExtent l="0" t="0" r="1905" b="44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rcRect b="33926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再次成功访问。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，使用ssh可以绕过防火墙。这是因为防火墙只屏蔽了内部主机A发往外部特定端口或网址的数据包，导致主机A无法直接访问，但是主机A仍可以访问主机B的ssh端口。那么通过A与B之间建立的ssh隧道，将A要发送的数据包传给B，再由B与A的目的地址进行通信。也就是说数据包从A的应用软件发出，交给A自身的ssh客户端口，传递给B的ssh服务端口，再交付B与目的地址通信的客户端，作为该客户端的数据发送给目的服务器，接收数据则是相反流程。这样，就可以利用ssh加密隧道绕开防火墙对外部特定端口与网址的阻碍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4: Evading Ingress Filtering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绕过内向防火墙。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设置虚拟机A的防火墙。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从虚拟机B上正常访问虚拟机A的80端口和22端口：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9730" cy="3117215"/>
            <wp:effectExtent l="0" t="0" r="1270" b="698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73855" cy="2386330"/>
            <wp:effectExtent l="0" t="0" r="1905" b="635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使用iptables防火墙禁止外部访问虚拟机A的80端口和22端口：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1630" cy="619125"/>
            <wp:effectExtent l="0" t="0" r="8890" b="571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注意这里首先需要设置让虚拟机A自己能够访问本机。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在虚拟机B上进行测试：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9730" cy="3197860"/>
            <wp:effectExtent l="0" t="0" r="1270" b="254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5605" cy="415290"/>
            <wp:effectExtent l="0" t="0" r="635" b="1143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可以看到此时已无法连接虚拟机A的80和22端口。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在虚拟机A上建立反向ssh。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开启80端口的反向ssh：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9415" cy="1545590"/>
            <wp:effectExtent l="0" t="0" r="12065" b="889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访问本机的9000端口：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13225" cy="3153410"/>
            <wp:effectExtent l="0" t="0" r="8255" b="127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可以看到成功登录了虚拟机A的80端口。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开启22端口的反向ssh：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5605" cy="1567180"/>
            <wp:effectExtent l="0" t="0" r="635" b="254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将虚拟机B上8000端口映射到虚拟机A上22端口。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在虚拟机B上使用8000端口登录自身ssh服务：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4175" cy="1572260"/>
            <wp:effectExtent l="0" t="0" r="12065" b="1270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查看登录信息：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5445" cy="1192530"/>
            <wp:effectExtent l="0" t="0" r="10795" b="1143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可以看到登录的是虚拟机A的ssh服务。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通过反向ssh可以绕过内向防火墙。这是因为虚拟机A以客户端的身份向虚拟机B发起了ssh通信，建立了一条ssh隧道，并使用反向ssh服务，定义虚拟机B上的本地连接端口，向该端口发起的通信都将传递给虚拟机B上的ssh服务器端口，ssh服务器将通信流量传递给虚拟机A上的ssh客户端，同时定义虚拟机A上的转发端口，ssh客户端会将通信传递给该端口。即通信从虚拟机B上的本地连接端口传递给ssh服务器端口，通过反向ssh连接传给虚拟机A上的ssh客户端口，再由ssh客户端传递给转发端口，将数据转发给内网的任意地址。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29FACF"/>
    <w:multiLevelType w:val="singleLevel"/>
    <w:tmpl w:val="8429FAC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025BCC"/>
    <w:multiLevelType w:val="singleLevel"/>
    <w:tmpl w:val="96025B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AE42EA9"/>
    <w:multiLevelType w:val="singleLevel"/>
    <w:tmpl w:val="9AE42EA9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BAE1E967"/>
    <w:multiLevelType w:val="singleLevel"/>
    <w:tmpl w:val="BAE1E9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AF519F0"/>
    <w:multiLevelType w:val="singleLevel"/>
    <w:tmpl w:val="BAF519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0960B18"/>
    <w:multiLevelType w:val="singleLevel"/>
    <w:tmpl w:val="C0960B1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328F4270"/>
    <w:multiLevelType w:val="singleLevel"/>
    <w:tmpl w:val="328F4270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658D5E61"/>
    <w:multiLevelType w:val="singleLevel"/>
    <w:tmpl w:val="658D5E61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4"/>
  </w:num>
  <w:num w:numId="5">
    <w:abstractNumId w:val="7"/>
  </w:num>
  <w:num w:numId="6">
    <w:abstractNumId w:val="1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DA6"/>
    <w:rsid w:val="002959D3"/>
    <w:rsid w:val="00500DA6"/>
    <w:rsid w:val="00FE42F8"/>
    <w:rsid w:val="0E295B1E"/>
    <w:rsid w:val="132D03A6"/>
    <w:rsid w:val="4EA30997"/>
    <w:rsid w:val="72AB73E3"/>
    <w:rsid w:val="77FE1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</Words>
  <Characters>11</Characters>
  <Lines>1</Lines>
  <Paragraphs>1</Paragraphs>
  <TotalTime>67</TotalTime>
  <ScaleCrop>false</ScaleCrop>
  <LinksUpToDate>false</LinksUpToDate>
  <CharactersWithSpaces>11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2020-09-18T06:30:00Z</dcterms:created>
  <dc:creator>心宇 范</dc:creator>
  <cp:lastModifiedBy>公子sx</cp:lastModifiedBy>
  <dcterms:modified xsi:type="dcterms:W3CDTF">2020-09-21T05:17:14Z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